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E0" w:rsidRPr="00B90DE0" w:rsidRDefault="00B90DE0" w:rsidP="00B90DE0">
      <w:pPr>
        <w:spacing w:after="120" w:line="240" w:lineRule="auto"/>
        <w:outlineLvl w:val="0"/>
        <w:rPr>
          <w:rFonts w:ascii="Times New Roman" w:eastAsia="Times New Roman" w:hAnsi="Times New Roman" w:cs="Times New Roman"/>
          <w:b/>
          <w:bCs/>
          <w:kern w:val="36"/>
          <w:sz w:val="46"/>
          <w:szCs w:val="48"/>
        </w:rPr>
      </w:pPr>
      <w:r w:rsidRPr="00B90DE0">
        <w:rPr>
          <w:rFonts w:ascii="Times New Roman" w:eastAsia="Times New Roman" w:hAnsi="Times New Roman" w:cs="Times New Roman"/>
          <w:b/>
          <w:bCs/>
          <w:kern w:val="36"/>
          <w:sz w:val="46"/>
          <w:szCs w:val="48"/>
        </w:rPr>
        <w:t>Mission: ‘Marketplace Ambassadors’</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b/>
          <w:bCs/>
          <w:szCs w:val="24"/>
        </w:rPr>
        <w:t xml:space="preserve">By Robert J. </w:t>
      </w:r>
      <w:proofErr w:type="spellStart"/>
      <w:r w:rsidRPr="00B90DE0">
        <w:rPr>
          <w:rFonts w:ascii="Times New Roman" w:eastAsia="Times New Roman" w:hAnsi="Times New Roman" w:cs="Times New Roman"/>
          <w:b/>
          <w:bCs/>
          <w:szCs w:val="24"/>
        </w:rPr>
        <w:t>Tamasy</w:t>
      </w:r>
      <w:proofErr w:type="spellEnd"/>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Way back in 1981, I heard about something called “CBMC” for the first time. I was seeking an employment change, and responded to an ad in a trade journal. The job was with an organization that at the time was called Christian Business Men’s Committee, although it is now known globally as Connecting Business and the Marketplace to Christ.</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 xml:space="preserve">The job description seemed perfect: I would become editor of the CBMC magazine and other publications, and also would be working with the ministry’s president – Ted </w:t>
      </w:r>
      <w:proofErr w:type="spellStart"/>
      <w:r w:rsidRPr="00B90DE0">
        <w:rPr>
          <w:rFonts w:ascii="Times New Roman" w:eastAsia="Times New Roman" w:hAnsi="Times New Roman" w:cs="Times New Roman"/>
          <w:szCs w:val="24"/>
        </w:rPr>
        <w:t>DeMoss</w:t>
      </w:r>
      <w:proofErr w:type="spellEnd"/>
      <w:r w:rsidRPr="00B90DE0">
        <w:rPr>
          <w:rFonts w:ascii="Times New Roman" w:eastAsia="Times New Roman" w:hAnsi="Times New Roman" w:cs="Times New Roman"/>
          <w:szCs w:val="24"/>
        </w:rPr>
        <w:t xml:space="preserve"> at the time – in writing a book about his life and experiences. Wow! Since I had been a newspaper editor for 10 years, two of my professional goals had been to one day write a magazine article and to write a book. These goals would no longer be mere aspirations – they were work assignments!</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 xml:space="preserve">What I did not realize at the time was this was more than a career move. It was an extremely unusual opportunity to grow spiritually. I served as editor for the CBMC magazine for 17 years, and the book I was assigned to write – </w:t>
      </w:r>
      <w:r w:rsidRPr="00B90DE0">
        <w:rPr>
          <w:rFonts w:ascii="Times New Roman" w:eastAsia="Times New Roman" w:hAnsi="Times New Roman" w:cs="Times New Roman"/>
          <w:i/>
          <w:iCs/>
          <w:szCs w:val="24"/>
        </w:rPr>
        <w:t>The Gospel and the Briefcase</w:t>
      </w:r>
      <w:r w:rsidRPr="00B90DE0">
        <w:rPr>
          <w:rFonts w:ascii="Times New Roman" w:eastAsia="Times New Roman" w:hAnsi="Times New Roman" w:cs="Times New Roman"/>
          <w:szCs w:val="24"/>
        </w:rPr>
        <w:t xml:space="preserve"> – turned out to be just the first of more than 20 books I have been privileged to author, co-author and edit. But I am often reminded of Ephesians 3:20, which says, </w:t>
      </w:r>
      <w:r w:rsidRPr="00B90DE0">
        <w:rPr>
          <w:rFonts w:ascii="Times New Roman" w:eastAsia="Times New Roman" w:hAnsi="Times New Roman" w:cs="Times New Roman"/>
          <w:b/>
          <w:bCs/>
          <w:i/>
          <w:iCs/>
          <w:szCs w:val="24"/>
        </w:rPr>
        <w:t>“Now to him who is able to do immeasurably more than all we ask or imagine….”</w:t>
      </w:r>
      <w:r w:rsidRPr="00B90DE0">
        <w:rPr>
          <w:rFonts w:ascii="Times New Roman" w:eastAsia="Times New Roman" w:hAnsi="Times New Roman" w:cs="Times New Roman"/>
          <w:szCs w:val="24"/>
        </w:rPr>
        <w:t xml:space="preserve"> Another translation says God is able to do </w:t>
      </w:r>
      <w:r w:rsidRPr="00B90DE0">
        <w:rPr>
          <w:rFonts w:ascii="Times New Roman" w:eastAsia="Times New Roman" w:hAnsi="Times New Roman" w:cs="Times New Roman"/>
          <w:b/>
          <w:bCs/>
          <w:i/>
          <w:iCs/>
          <w:szCs w:val="24"/>
        </w:rPr>
        <w:t>“exceeding abundantly,”</w:t>
      </w:r>
      <w:r w:rsidRPr="00B90DE0">
        <w:rPr>
          <w:rFonts w:ascii="Times New Roman" w:eastAsia="Times New Roman" w:hAnsi="Times New Roman" w:cs="Times New Roman"/>
          <w:szCs w:val="24"/>
        </w:rPr>
        <w:t xml:space="preserve"> and He certainly did that for me – not just in my career but even more important, in my life.</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 xml:space="preserve">Over the years, I have met countless individuals who were sold out to Jesus Christ, “satisfied customers” who embraced the truth of Acts 17:28, </w:t>
      </w:r>
      <w:r w:rsidRPr="00B90DE0">
        <w:rPr>
          <w:rFonts w:ascii="Times New Roman" w:eastAsia="Times New Roman" w:hAnsi="Times New Roman" w:cs="Times New Roman"/>
          <w:b/>
          <w:bCs/>
          <w:i/>
          <w:iCs/>
          <w:szCs w:val="24"/>
        </w:rPr>
        <w:t>“For in Him we live and move and have our being.”</w:t>
      </w:r>
      <w:r w:rsidRPr="00B90DE0">
        <w:rPr>
          <w:rFonts w:ascii="Times New Roman" w:eastAsia="Times New Roman" w:hAnsi="Times New Roman" w:cs="Times New Roman"/>
          <w:szCs w:val="24"/>
        </w:rPr>
        <w:t xml:space="preserve"> They became role models and informal mentors for me, and through hundreds of workshops, conferences, retreats and training sessions, I learned much about what it means </w:t>
      </w:r>
      <w:r w:rsidRPr="00B90DE0">
        <w:rPr>
          <w:rFonts w:ascii="Times New Roman" w:eastAsia="Times New Roman" w:hAnsi="Times New Roman" w:cs="Times New Roman"/>
          <w:b/>
          <w:bCs/>
          <w:i/>
          <w:iCs/>
          <w:szCs w:val="24"/>
        </w:rPr>
        <w:t>“work as for the Lord, rather than for men”</w:t>
      </w:r>
      <w:r w:rsidRPr="00B90DE0">
        <w:rPr>
          <w:rFonts w:ascii="Times New Roman" w:eastAsia="Times New Roman" w:hAnsi="Times New Roman" w:cs="Times New Roman"/>
          <w:i/>
          <w:iCs/>
          <w:szCs w:val="24"/>
        </w:rPr>
        <w:t xml:space="preserve"> </w:t>
      </w:r>
      <w:r w:rsidRPr="00B90DE0">
        <w:rPr>
          <w:rFonts w:ascii="Times New Roman" w:eastAsia="Times New Roman" w:hAnsi="Times New Roman" w:cs="Times New Roman"/>
          <w:szCs w:val="24"/>
        </w:rPr>
        <w:t>(Colossians 3:23).</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 xml:space="preserve">Fast-forward to the present: The latest book I have written has just been published. Titled </w:t>
      </w:r>
      <w:r w:rsidRPr="00B90DE0">
        <w:rPr>
          <w:rFonts w:ascii="Times New Roman" w:eastAsia="Times New Roman" w:hAnsi="Times New Roman" w:cs="Times New Roman"/>
          <w:i/>
          <w:iCs/>
          <w:szCs w:val="24"/>
        </w:rPr>
        <w:t>Marketplace Ambassadors,</w:t>
      </w:r>
      <w:r w:rsidRPr="00B90DE0">
        <w:rPr>
          <w:rFonts w:ascii="Times New Roman" w:eastAsia="Times New Roman" w:hAnsi="Times New Roman" w:cs="Times New Roman"/>
          <w:szCs w:val="24"/>
        </w:rPr>
        <w:t xml:space="preserve"> it recounts the history and heritage of CBMC since its founding in 1930, giving stories about its pioneer founders and leaders, and telling how the ministry has changed and grown over the decades. In a sense, this book brings my career full-circle as it has allowed me to recapture incredible, inspiring stories of people who have devoted their lives to serving Jesus Christ and others in His name and strategies they have used.</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 xml:space="preserve">The title for the book is taken from 2 Corinthians 5:20, which declares, </w:t>
      </w:r>
      <w:r w:rsidRPr="00B90DE0">
        <w:rPr>
          <w:rFonts w:ascii="Times New Roman" w:eastAsia="Times New Roman" w:hAnsi="Times New Roman" w:cs="Times New Roman"/>
          <w:b/>
          <w:bCs/>
          <w:i/>
          <w:iCs/>
          <w:szCs w:val="24"/>
        </w:rPr>
        <w:t>“We are therefore Christ’s ambassadors, as though God were making his appeal through us. We implore you on Christ’s behalf: Be reconciled to God.”</w:t>
      </w:r>
      <w:r w:rsidRPr="00B90DE0">
        <w:rPr>
          <w:rFonts w:ascii="Times New Roman" w:eastAsia="Times New Roman" w:hAnsi="Times New Roman" w:cs="Times New Roman"/>
          <w:szCs w:val="24"/>
        </w:rPr>
        <w:t xml:space="preserve"> This says that every follower of Jesus is called to serve as His ambassador within their sphere of influence – and there is no sphere where the Good News of God’s love, grace and mercy is more greatly needed than the marketplace.</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CBMC was started in 1930 with the goal of offering hope and spiritual answers for people in great despair because of the Great Depression. Today, CBMC still brings the message of hope that is found only in Jesus Christ. However, the focus is exclusively on the business and professional world, serving as His ambassadors not only in the United States but in 96 countries around the world!</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 xml:space="preserve">We typically think of ambassadors as representing a nation or government entity. People in CBMC have a similar responsibility, except they represent something far greater – the eternal kingdom of God. In many ways, as Ted </w:t>
      </w:r>
      <w:proofErr w:type="spellStart"/>
      <w:r w:rsidRPr="00B90DE0">
        <w:rPr>
          <w:rFonts w:ascii="Times New Roman" w:eastAsia="Times New Roman" w:hAnsi="Times New Roman" w:cs="Times New Roman"/>
          <w:szCs w:val="24"/>
        </w:rPr>
        <w:t>DeMoss</w:t>
      </w:r>
      <w:proofErr w:type="spellEnd"/>
      <w:r w:rsidRPr="00B90DE0">
        <w:rPr>
          <w:rFonts w:ascii="Times New Roman" w:eastAsia="Times New Roman" w:hAnsi="Times New Roman" w:cs="Times New Roman"/>
          <w:szCs w:val="24"/>
        </w:rPr>
        <w:t xml:space="preserve"> used to say, the role is simple: “One beggar showing another beggar where to find bread.”</w:t>
      </w:r>
    </w:p>
    <w:p w:rsidR="00B90DE0" w:rsidRDefault="00B90DE0" w:rsidP="00B90DE0">
      <w:pPr>
        <w:spacing w:after="120" w:line="240" w:lineRule="auto"/>
        <w:jc w:val="center"/>
        <w:rPr>
          <w:rFonts w:ascii="Times New Roman" w:eastAsia="Times New Roman" w:hAnsi="Times New Roman" w:cs="Times New Roman"/>
          <w:b/>
          <w:bCs/>
          <w:szCs w:val="24"/>
        </w:rPr>
      </w:pPr>
    </w:p>
    <w:p w:rsidR="00B90DE0" w:rsidRPr="00B90DE0" w:rsidRDefault="00B90DE0" w:rsidP="00B90DE0">
      <w:pPr>
        <w:spacing w:after="120" w:line="240" w:lineRule="auto"/>
        <w:jc w:val="center"/>
        <w:rPr>
          <w:rFonts w:ascii="Times New Roman" w:eastAsia="Times New Roman" w:hAnsi="Times New Roman" w:cs="Times New Roman"/>
          <w:szCs w:val="24"/>
        </w:rPr>
      </w:pPr>
      <w:r w:rsidRPr="00B90DE0">
        <w:rPr>
          <w:rFonts w:ascii="Times New Roman" w:eastAsia="Times New Roman" w:hAnsi="Times New Roman" w:cs="Times New Roman"/>
          <w:b/>
          <w:bCs/>
          <w:szCs w:val="24"/>
        </w:rPr>
        <w:t>Reflection/Discussion Questions</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1. What has God done in your life that could be described as “exceeding abundantly” or “Immeasurably more than all we think or imagine”?</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2. Has there been a time when you made a job change that proved to be much more than simply a career move? If so, what has that experience been like and how has it affected your life as a result?</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3. When you hear the term “marketplace ambassadors,” what images come to your mind? Can you envision yourself as a marketplace ambassador for Jesus Christ? Why or why not?</w:t>
      </w:r>
    </w:p>
    <w:p w:rsidR="00B90DE0" w:rsidRPr="00B90DE0" w:rsidRDefault="00B90DE0" w:rsidP="00B90DE0">
      <w:pPr>
        <w:spacing w:after="120" w:line="240" w:lineRule="auto"/>
        <w:rPr>
          <w:rFonts w:ascii="Times New Roman" w:eastAsia="Times New Roman" w:hAnsi="Times New Roman" w:cs="Times New Roman"/>
          <w:szCs w:val="24"/>
        </w:rPr>
      </w:pPr>
      <w:r w:rsidRPr="00B90DE0">
        <w:rPr>
          <w:rFonts w:ascii="Times New Roman" w:eastAsia="Times New Roman" w:hAnsi="Times New Roman" w:cs="Times New Roman"/>
          <w:szCs w:val="24"/>
        </w:rPr>
        <w:t>4. How important is it to strive to effectively represent Christ in the business and professional world? How great is the need, in your view?</w:t>
      </w:r>
    </w:p>
    <w:p w:rsidR="00B90DE0" w:rsidRPr="00B90DE0" w:rsidRDefault="00B90DE0" w:rsidP="00B90DE0">
      <w:pPr>
        <w:spacing w:after="120" w:line="240" w:lineRule="auto"/>
        <w:jc w:val="center"/>
        <w:rPr>
          <w:rFonts w:ascii="Times New Roman" w:eastAsia="Times New Roman" w:hAnsi="Times New Roman" w:cs="Times New Roman"/>
          <w:szCs w:val="24"/>
        </w:rPr>
      </w:pPr>
      <w:r w:rsidRPr="00B90DE0">
        <w:rPr>
          <w:rFonts w:ascii="Times New Roman" w:eastAsia="Times New Roman" w:hAnsi="Times New Roman" w:cs="Times New Roman"/>
          <w:i/>
          <w:iCs/>
          <w:szCs w:val="24"/>
        </w:rPr>
        <w:t>NOTE: If you have a Bible and would like to read more, consider the following passages:</w:t>
      </w:r>
    </w:p>
    <w:p w:rsidR="004F37C9" w:rsidRPr="00B90DE0" w:rsidRDefault="00B90DE0" w:rsidP="00B90DE0">
      <w:pPr>
        <w:spacing w:after="120" w:line="240" w:lineRule="auto"/>
        <w:jc w:val="center"/>
        <w:rPr>
          <w:rFonts w:ascii="Times New Roman" w:eastAsia="Times New Roman" w:hAnsi="Times New Roman" w:cs="Times New Roman"/>
          <w:szCs w:val="24"/>
        </w:rPr>
      </w:pPr>
      <w:r w:rsidRPr="00B90DE0">
        <w:rPr>
          <w:rFonts w:ascii="Times New Roman" w:eastAsia="Times New Roman" w:hAnsi="Times New Roman" w:cs="Times New Roman"/>
          <w:szCs w:val="24"/>
        </w:rPr>
        <w:t>Ecclesiastes 9:10; Matthew 6:19-21,33; Ephesians 2:10; Colossians 3:17,23-24; 2 Timothy 2:2</w:t>
      </w:r>
      <w:bookmarkStart w:id="0" w:name="_GoBack"/>
      <w:bookmarkEnd w:id="0"/>
    </w:p>
    <w:sectPr w:rsidR="004F37C9" w:rsidRPr="00B90DE0" w:rsidSect="00B90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E0"/>
    <w:rsid w:val="003B2161"/>
    <w:rsid w:val="00541B10"/>
    <w:rsid w:val="00B90DE0"/>
    <w:rsid w:val="00D01D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348C"/>
  <w15:chartTrackingRefBased/>
  <w15:docId w15:val="{BB1B5D0B-999D-4DF8-95FB-4E49FDB2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0D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DE0"/>
    <w:rPr>
      <w:rFonts w:ascii="Times New Roman" w:eastAsia="Times New Roman" w:hAnsi="Times New Roman" w:cs="Times New Roman"/>
      <w:b/>
      <w:bCs/>
      <w:kern w:val="36"/>
      <w:sz w:val="48"/>
      <w:szCs w:val="48"/>
    </w:rPr>
  </w:style>
  <w:style w:type="character" w:customStyle="1" w:styleId="breadcrumbs-title">
    <w:name w:val="breadcrumbs-title"/>
    <w:basedOn w:val="DefaultParagraphFont"/>
    <w:rsid w:val="00B90DE0"/>
  </w:style>
  <w:style w:type="character" w:styleId="Hyperlink">
    <w:name w:val="Hyperlink"/>
    <w:basedOn w:val="DefaultParagraphFont"/>
    <w:uiPriority w:val="99"/>
    <w:semiHidden/>
    <w:unhideWhenUsed/>
    <w:rsid w:val="00B90DE0"/>
    <w:rPr>
      <w:color w:val="0000FF"/>
      <w:u w:val="single"/>
    </w:rPr>
  </w:style>
  <w:style w:type="paragraph" w:styleId="NormalWeb">
    <w:name w:val="Normal (Web)"/>
    <w:basedOn w:val="Normal"/>
    <w:uiPriority w:val="99"/>
    <w:semiHidden/>
    <w:unhideWhenUsed/>
    <w:rsid w:val="00B90D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DE0"/>
    <w:rPr>
      <w:b/>
      <w:bCs/>
    </w:rPr>
  </w:style>
  <w:style w:type="character" w:styleId="Emphasis">
    <w:name w:val="Emphasis"/>
    <w:basedOn w:val="DefaultParagraphFont"/>
    <w:uiPriority w:val="20"/>
    <w:qFormat/>
    <w:rsid w:val="00B90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92276">
      <w:bodyDiv w:val="1"/>
      <w:marLeft w:val="0"/>
      <w:marRight w:val="0"/>
      <w:marTop w:val="0"/>
      <w:marBottom w:val="0"/>
      <w:divBdr>
        <w:top w:val="none" w:sz="0" w:space="0" w:color="auto"/>
        <w:left w:val="none" w:sz="0" w:space="0" w:color="auto"/>
        <w:bottom w:val="none" w:sz="0" w:space="0" w:color="auto"/>
        <w:right w:val="none" w:sz="0" w:space="0" w:color="auto"/>
      </w:divBdr>
      <w:divsChild>
        <w:div w:id="927889005">
          <w:marLeft w:val="0"/>
          <w:marRight w:val="0"/>
          <w:marTop w:val="0"/>
          <w:marBottom w:val="0"/>
          <w:divBdr>
            <w:top w:val="none" w:sz="0" w:space="0" w:color="auto"/>
            <w:left w:val="none" w:sz="0" w:space="0" w:color="auto"/>
            <w:bottom w:val="none" w:sz="0" w:space="0" w:color="auto"/>
            <w:right w:val="none" w:sz="0" w:space="0" w:color="auto"/>
          </w:divBdr>
        </w:div>
        <w:div w:id="438524492">
          <w:marLeft w:val="0"/>
          <w:marRight w:val="0"/>
          <w:marTop w:val="0"/>
          <w:marBottom w:val="0"/>
          <w:divBdr>
            <w:top w:val="none" w:sz="0" w:space="0" w:color="auto"/>
            <w:left w:val="none" w:sz="0" w:space="0" w:color="auto"/>
            <w:bottom w:val="none" w:sz="0" w:space="0" w:color="auto"/>
            <w:right w:val="none" w:sz="0" w:space="0" w:color="auto"/>
          </w:divBdr>
          <w:divsChild>
            <w:div w:id="18034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1</cp:revision>
  <dcterms:created xsi:type="dcterms:W3CDTF">2019-11-19T20:33:00Z</dcterms:created>
  <dcterms:modified xsi:type="dcterms:W3CDTF">2019-11-19T20:35:00Z</dcterms:modified>
</cp:coreProperties>
</file>